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E93" w:rsidRPr="00CA0B44" w:rsidRDefault="00036E93" w:rsidP="00036E93">
      <w:pPr>
        <w:jc w:val="center"/>
        <w:rPr>
          <w:b/>
          <w:sz w:val="40"/>
          <w:szCs w:val="40"/>
          <w:u w:val="single"/>
        </w:rPr>
      </w:pPr>
      <w:r w:rsidRPr="00CA0B44">
        <w:rPr>
          <w:b/>
          <w:sz w:val="40"/>
          <w:szCs w:val="40"/>
          <w:u w:val="single"/>
        </w:rPr>
        <w:t>INVITATION FOR BIDS</w:t>
      </w:r>
    </w:p>
    <w:p w:rsidR="00036E93" w:rsidRDefault="00036E93" w:rsidP="00036E93"/>
    <w:p w:rsidR="00036E93" w:rsidRDefault="00036E93" w:rsidP="00036E93"/>
    <w:p w:rsidR="00036E93" w:rsidRPr="00CA0B44" w:rsidRDefault="00036E93" w:rsidP="00036E93">
      <w:pPr>
        <w:ind w:left="720"/>
      </w:pPr>
      <w:r w:rsidRPr="00CA0B44">
        <w:rPr>
          <w:b/>
        </w:rPr>
        <w:t xml:space="preserve">Sealed proposals will be received </w:t>
      </w:r>
      <w:r w:rsidRPr="00CA0B44">
        <w:t xml:space="preserve">by Middletown Borough, Dauphin County, Pennsylvania, at the Borough Hall, 60 W </w:t>
      </w:r>
      <w:proofErr w:type="spellStart"/>
      <w:r w:rsidRPr="00CA0B44">
        <w:t>Emaus</w:t>
      </w:r>
      <w:proofErr w:type="spellEnd"/>
      <w:r w:rsidRPr="00CA0B44">
        <w:t xml:space="preserve"> Street, Middletown, Pennsylvania 17057, </w:t>
      </w:r>
      <w:r w:rsidRPr="00CA0B44">
        <w:rPr>
          <w:b/>
        </w:rPr>
        <w:t xml:space="preserve">until 11:00 a.m. on </w:t>
      </w:r>
      <w:r>
        <w:rPr>
          <w:b/>
        </w:rPr>
        <w:t>October 19</w:t>
      </w:r>
      <w:r w:rsidRPr="00CA0B44">
        <w:rPr>
          <w:b/>
        </w:rPr>
        <w:t>, 2021, to be opened for review at a regularly scheduled Council meeting that same day, beginning at 7:00 p.m.</w:t>
      </w:r>
      <w:r w:rsidRPr="00CA0B44">
        <w:t xml:space="preserve">, for the purchase of vacant land </w:t>
      </w:r>
      <w:r>
        <w:t>of approximately .29</w:t>
      </w:r>
      <w:r w:rsidRPr="0069040B">
        <w:t xml:space="preserve"> acres (</w:t>
      </w:r>
      <w:r>
        <w:t>12,610</w:t>
      </w:r>
      <w:r w:rsidRPr="0069040B">
        <w:t xml:space="preserve"> sf</w:t>
      </w:r>
      <w:r>
        <w:t>.</w:t>
      </w:r>
      <w:r w:rsidRPr="0069040B">
        <w:t xml:space="preserve">), more or less, and located at </w:t>
      </w:r>
      <w:r>
        <w:rPr>
          <w:b/>
        </w:rPr>
        <w:t>279 State</w:t>
      </w:r>
      <w:r w:rsidRPr="0069040B">
        <w:rPr>
          <w:b/>
        </w:rPr>
        <w:t xml:space="preserve"> Street, Middletown, Dauphin County, Pennsylvania</w:t>
      </w:r>
      <w:r w:rsidRPr="0069040B">
        <w:t xml:space="preserve">, and known as Dauphin County Tax Parcel No. </w:t>
      </w:r>
      <w:r w:rsidRPr="0069040B">
        <w:rPr>
          <w:b/>
        </w:rPr>
        <w:t>4</w:t>
      </w:r>
      <w:r>
        <w:rPr>
          <w:b/>
        </w:rPr>
        <w:t>0</w:t>
      </w:r>
      <w:r w:rsidRPr="0069040B">
        <w:rPr>
          <w:b/>
        </w:rPr>
        <w:t>-</w:t>
      </w:r>
      <w:r>
        <w:rPr>
          <w:b/>
        </w:rPr>
        <w:t>008</w:t>
      </w:r>
      <w:r w:rsidRPr="0069040B">
        <w:rPr>
          <w:b/>
        </w:rPr>
        <w:t>-</w:t>
      </w:r>
      <w:r>
        <w:rPr>
          <w:b/>
        </w:rPr>
        <w:t>0</w:t>
      </w:r>
      <w:r w:rsidRPr="0069040B">
        <w:rPr>
          <w:b/>
        </w:rPr>
        <w:t>0</w:t>
      </w:r>
      <w:r>
        <w:rPr>
          <w:b/>
        </w:rPr>
        <w:t>2</w:t>
      </w:r>
      <w:r w:rsidRPr="0069040B">
        <w:t>.</w:t>
      </w:r>
      <w:r>
        <w:t xml:space="preserve">  </w:t>
      </w:r>
      <w:r w:rsidRPr="00CA0B44">
        <w:t xml:space="preserve">Interested bidders may obtain a bid package by contacting the Borough at the address referenced above or by telephone, </w:t>
      </w:r>
      <w:r w:rsidRPr="00CA0B44">
        <w:rPr>
          <w:b/>
        </w:rPr>
        <w:t>(717) 902-0706</w:t>
      </w:r>
      <w:r w:rsidRPr="00CA0B44">
        <w:t xml:space="preserve">.  The </w:t>
      </w:r>
      <w:r>
        <w:t xml:space="preserve">Request for Proposal </w:t>
      </w:r>
      <w:r w:rsidRPr="00CA0B44">
        <w:t xml:space="preserve">bid package includes this solicitation, </w:t>
      </w:r>
      <w:r>
        <w:t xml:space="preserve">including its Summary of Property Information, </w:t>
      </w:r>
      <w:r w:rsidRPr="00CA0B44">
        <w:t>a copy of the current Deed</w:t>
      </w:r>
      <w:r>
        <w:t xml:space="preserve"> (“Appendix A”)</w:t>
      </w:r>
      <w:r w:rsidRPr="00CA0B44">
        <w:t>, a copy of the summary of the Dauphin County Tax Assessor’s record regarding the Property</w:t>
      </w:r>
      <w:r>
        <w:t xml:space="preserve"> (“Appendix B”)</w:t>
      </w:r>
      <w:r w:rsidRPr="00CA0B44">
        <w:t>, Photos of the Property</w:t>
      </w:r>
      <w:r>
        <w:t xml:space="preserve"> (“Appendix C”)</w:t>
      </w:r>
      <w:r w:rsidRPr="00CA0B44">
        <w:t xml:space="preserve">, and </w:t>
      </w:r>
      <w:r>
        <w:t>a required form of “</w:t>
      </w:r>
      <w:r w:rsidRPr="00CA0B44">
        <w:t>Agreement for the Sale of Borough Real Estate Pursuant to Public Bids</w:t>
      </w:r>
      <w:r>
        <w:t>” (“Appendix D”)</w:t>
      </w:r>
      <w:r w:rsidRPr="00CA0B44">
        <w:t>.</w:t>
      </w:r>
    </w:p>
    <w:p w:rsidR="00036E93" w:rsidRPr="00CA0B44" w:rsidRDefault="00036E93" w:rsidP="00036E93">
      <w:pPr>
        <w:ind w:left="720"/>
      </w:pPr>
    </w:p>
    <w:p w:rsidR="00036E93" w:rsidRPr="00CA0B44" w:rsidRDefault="00036E93" w:rsidP="00036E93">
      <w:pPr>
        <w:ind w:left="720"/>
        <w:rPr>
          <w:b/>
        </w:rPr>
      </w:pPr>
      <w:r w:rsidRPr="00CA0B44">
        <w:t xml:space="preserve">All bids received in a timely fashion will be opened at the regular public meeting identified above.  Award of the contract may or may not take place at that same meeting.  </w:t>
      </w:r>
      <w:r w:rsidRPr="00CA0B44">
        <w:rPr>
          <w:b/>
        </w:rPr>
        <w:t>THE BOROUGH SPECIFICALLY RESERVES THE RIGHT TO REJECT ANY AND ALL BIDS RECEIVED.</w:t>
      </w:r>
    </w:p>
    <w:p w:rsidR="00036E93" w:rsidRPr="00CA0B44" w:rsidRDefault="00036E93" w:rsidP="00036E93">
      <w:pPr>
        <w:ind w:left="720"/>
      </w:pPr>
    </w:p>
    <w:p w:rsidR="00036E93" w:rsidRPr="00CA0B44" w:rsidRDefault="00036E93" w:rsidP="00036E93">
      <w:pPr>
        <w:ind w:left="720"/>
      </w:pPr>
      <w:r w:rsidRPr="00CA0B44">
        <w:t xml:space="preserve">The Proposals must be in the form </w:t>
      </w:r>
      <w:r>
        <w:t xml:space="preserve">of the completed </w:t>
      </w:r>
      <w:r w:rsidRPr="00CA0B44">
        <w:t xml:space="preserve">Agreement for the Sale of Borough Real Estate Pursuant to Public Bids form provided by the Borough and sealed in an envelope marked with “Request </w:t>
      </w:r>
      <w:proofErr w:type="gramStart"/>
      <w:r w:rsidRPr="00CA0B44">
        <w:t>For</w:t>
      </w:r>
      <w:proofErr w:type="gramEnd"/>
      <w:r w:rsidRPr="00CA0B44">
        <w:t xml:space="preserve"> Proposal To Purchase Real Estate, at</w:t>
      </w:r>
      <w:r>
        <w:t xml:space="preserve"> 279 State</w:t>
      </w:r>
      <w:r w:rsidRPr="0069040B">
        <w:t xml:space="preserve"> Street</w:t>
      </w:r>
      <w:r>
        <w:t xml:space="preserve">.” </w:t>
      </w:r>
    </w:p>
    <w:p w:rsidR="003C7A2B" w:rsidRDefault="003C7A2B">
      <w:bookmarkStart w:id="0" w:name="_GoBack"/>
      <w:bookmarkEnd w:id="0"/>
    </w:p>
    <w:sectPr w:rsidR="003C7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93"/>
    <w:rsid w:val="00036E93"/>
    <w:rsid w:val="003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F4106-BB1A-4F0C-B7EF-DB01A6DA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E93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Middletown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Miller</dc:creator>
  <cp:keywords/>
  <dc:description/>
  <cp:lastModifiedBy>Grace Miller</cp:lastModifiedBy>
  <cp:revision>1</cp:revision>
  <dcterms:created xsi:type="dcterms:W3CDTF">2021-09-23T12:54:00Z</dcterms:created>
  <dcterms:modified xsi:type="dcterms:W3CDTF">2021-09-23T12:55:00Z</dcterms:modified>
</cp:coreProperties>
</file>